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firstLine="709"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ПРИЛОЖЕНИЕ№ 1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ПОЛОЖЕНИЮ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ВСЕРОССИЙСКОМ КОНКУРСЕ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«ТЕРРИТОРИЯ ОБРАЗОВАТЕЛЬНЫХ ПРОЕКТОВ - ШКОЛА»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ТОПШкола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ФОРМА КОНКУРСНОЙ ЗАЯВКИ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I</w:t>
      </w:r>
    </w:p>
    <w:tbl>
      <w:tblPr>
        <w:tblStyle w:val="Table1"/>
        <w:bidiVisual w:val="0"/>
        <w:tblW w:w="9923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61"/>
        <w:gridCol w:w="6662"/>
        <w:tblGridChange w:id="0">
          <w:tblGrid>
            <w:gridCol w:w="3261"/>
            <w:gridCol w:w="6662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bottom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ИНФОРМАЦИЯ ОБ ОРГАНИЗАЦИИ УЧАСТНИКЕ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70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Населенный пункт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70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Полное название организации участника в соответствии с Уставом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70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Юридический адрес организации 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7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Фактический адрес организации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70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Телефон организации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24242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Код города)-(номер телефона абонента)</w:t>
            </w:r>
          </w:p>
        </w:tc>
      </w:tr>
      <w:tr>
        <w:trPr>
          <w:trHeight w:val="8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Адрес электронной почты организации, e-mail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Официальный сайт организации, ссылка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Заполняется при наличии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БАНКОВСКИЕ РЕКВИЗИТЫ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Счет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банка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Корреспондентский счёт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БИК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ИНН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КПП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 РУКОВОДИТЕЛЕ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 электронной почты,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ИНФОРМАЦИЯ О БУХГАЛТЕРЕ ОРГАНИЗАЦИИ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Адрес электронной почты,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ИНФОРМАЦИЯ О ДЕЯТЕЛЬНОСТИ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Дата создания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Миссия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деятельность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ОСНОВНЫЕ ДОСТИЖЕНИЯ ОРГАНИЗАЦИИ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Реализованные акции, мероприятия и проекты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Год проведения акции/мероприятия/проекта: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Название акции/мероприятия/проекта: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Цель проведения акции/мероприятия/проекта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Краткая аннотация акции/мероприятия/проекта: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Число участников: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1"/>
        <w:pBdr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 организации                         _____________________ </w:t>
        <w:tab/>
        <w:tab/>
        <w:tab/>
        <w:t xml:space="preserve">(Ф.И.О.)</w:t>
      </w:r>
    </w:p>
    <w:p w:rsidR="00000000" w:rsidDel="00000000" w:rsidP="00000000" w:rsidRDefault="00000000" w:rsidRPr="00000000">
      <w:pPr>
        <w:pBdr/>
        <w:spacing w:after="0" w:before="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</w:r>
    </w:p>
    <w:p w:rsidR="00000000" w:rsidDel="00000000" w:rsidP="00000000" w:rsidRDefault="00000000" w:rsidRPr="00000000">
      <w:pPr>
        <w:pBdr/>
        <w:spacing w:after="0" w:before="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бухгалтер</w:t>
        <w:tab/>
        <w:tab/>
        <w:tab/>
        <w:tab/>
        <w:t xml:space="preserve">_____________________ </w:t>
        <w:tab/>
        <w:tab/>
        <w:tab/>
        <w:t xml:space="preserve">(Ф.И.О.)</w:t>
      </w:r>
    </w:p>
    <w:p w:rsidR="00000000" w:rsidDel="00000000" w:rsidP="00000000" w:rsidRDefault="00000000" w:rsidRPr="00000000">
      <w:pPr>
        <w:pBdr/>
        <w:spacing w:after="0" w:before="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(подпись)</w:t>
      </w:r>
    </w:p>
    <w:p w:rsidR="00000000" w:rsidDel="00000000" w:rsidP="00000000" w:rsidRDefault="00000000" w:rsidRPr="00000000">
      <w:pPr>
        <w:pBdr/>
        <w:spacing w:after="0" w:before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М.П.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tabs>
          <w:tab w:val="left" w:pos="284"/>
        </w:tabs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II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898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4"/>
        <w:gridCol w:w="6804"/>
        <w:tblGridChange w:id="0">
          <w:tblGrid>
            <w:gridCol w:w="3094"/>
            <w:gridCol w:w="6804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ИНФОРМАЦИЯ ОБ ОБРАЗОВАТЕЛЬНОМ ПРОЕКТЕ</w:t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Регистрационный номер заявки</w:t>
            </w:r>
          </w:p>
        </w:tc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Заполняется сотрудником «РЫБАКОВ ФОНД»</w:t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Номинация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образовательного проекта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Краткое описание проекта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Опишите суть и предполагаемый результат проекта</w:t>
            </w:r>
          </w:p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Объем - 3-5 предложений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Новизна проекта или опыт реализации подобного проекта другими организациями, наличие действующего образца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ЦЕЛИ И ЗАДАЧИ ПРОЕКТА</w:t>
            </w:r>
          </w:p>
        </w:tc>
      </w:tr>
      <w:tr>
        <w:trPr>
          <w:trHeight w:val="7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– для чего реализуется проект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Социальный эффект при реализации проекта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Задачи – конкретные и измеримые шаги по достижению цели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АКТУАЛЬНОСТЬ ПРОЕКТА </w:t>
            </w:r>
          </w:p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проект должен быть актуален для конкретной территории: город, район, школа и среди участников образовательных отношений)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Проблема и ее актуальность, на решение которой направлен проект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Разница между тем, как может быть при реализации проекта, и тем, как есть сейчас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Объем не более 0,5 страницы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ЦЕЛЕВАЯ АУДИТОРИЯ ПРОЕКТА</w:t>
            </w:r>
          </w:p>
        </w:tc>
      </w:tr>
      <w:tr>
        <w:trPr>
          <w:trHeight w:val="10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Основные целевые группы, на которые направлен проект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Почему выбрана данная целевая аудитория?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284"/>
        </w:tabs>
        <w:ind w:firstLine="709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III</w:t>
      </w:r>
    </w:p>
    <w:tbl>
      <w:tblPr>
        <w:tblStyle w:val="Table3"/>
        <w:bidiVisual w:val="0"/>
        <w:tblW w:w="9898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4"/>
        <w:gridCol w:w="6804"/>
        <w:tblGridChange w:id="0">
          <w:tblGrid>
            <w:gridCol w:w="3094"/>
            <w:gridCol w:w="6804"/>
          </w:tblGrid>
        </w:tblGridChange>
      </w:tblGrid>
      <w:tr>
        <w:trPr>
          <w:trHeight w:val="10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КОМАНДА ПРОЕКТА</w:t>
            </w:r>
          </w:p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(не более 5-и участников проектной команды без учета руководителя проекта: сотрудники организации, родители обучающихся)</w:t>
            </w:r>
          </w:p>
        </w:tc>
      </w:tr>
      <w:tr>
        <w:trPr>
          <w:trHeight w:val="4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УЧАСТНИК ПРОЕКТНОЙ КОМАНДЫ №1</w:t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УЧАСТНИК ПРОЕКТНОЙ КОМАНДЫ №2</w:t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УЧАСТНИК ПРОЕКТНОЙ КОМАНДЫ №3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УЧАСТНИК ПРОЕКТНОЙ КОМАНДЫ №4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УЧАСТНИК ПРОЕКТНОЙ КОМАНДЫ №5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Фамилия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Имя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Отчество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Должность в организации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Телефон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+7 (___) ___ __ 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Зона ответственности в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IV</w:t>
      </w:r>
    </w:p>
    <w:tbl>
      <w:tblPr>
        <w:tblStyle w:val="Table4"/>
        <w:bidiVisual w:val="0"/>
        <w:tblW w:w="9898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4"/>
        <w:gridCol w:w="2293"/>
        <w:gridCol w:w="996"/>
        <w:gridCol w:w="1130"/>
        <w:gridCol w:w="2385"/>
        <w:tblGridChange w:id="0">
          <w:tblGrid>
            <w:gridCol w:w="3094"/>
            <w:gridCol w:w="2293"/>
            <w:gridCol w:w="996"/>
            <w:gridCol w:w="1130"/>
            <w:gridCol w:w="2385"/>
          </w:tblGrid>
        </w:tblGridChange>
      </w:tblGrid>
      <w:tr>
        <w:trPr>
          <w:trHeight w:val="38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БЮДЖЕТ ПРОЕКТА</w:t>
            </w:r>
          </w:p>
        </w:tc>
      </w:tr>
      <w:tr>
        <w:trPr>
          <w:trHeight w:val="10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реализации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</w:t>
            </w:r>
          </w:p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Собственный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вклад,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Полная стоимость 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проекта, 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Продолжительность проекта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33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Начало реализации проекта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Окончание реализации проекта</w:t>
            </w:r>
          </w:p>
        </w:tc>
      </w:tr>
      <w:tr>
        <w:trPr>
          <w:trHeight w:val="6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ПАРТНЕРЫ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Опишите организации (название) и их вклад в реализацию проекта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Подрядчики, которые оказывают услуги за денежные средства, – НЕ являются партнерами проекта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V</w:t>
      </w:r>
    </w:p>
    <w:tbl>
      <w:tblPr>
        <w:tblStyle w:val="Table5"/>
        <w:bidiVisual w:val="0"/>
        <w:tblW w:w="9923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4111"/>
        <w:gridCol w:w="1985"/>
        <w:gridCol w:w="2693"/>
        <w:tblGridChange w:id="0">
          <w:tblGrid>
            <w:gridCol w:w="1134"/>
            <w:gridCol w:w="4111"/>
            <w:gridCol w:w="1985"/>
            <w:gridCol w:w="2693"/>
          </w:tblGrid>
        </w:tblGridChange>
      </w:tblGrid>
      <w:tr>
        <w:trPr>
          <w:trHeight w:val="3200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КАЛЕНДАРНЫЙ ПЛАН РЕАЛИЗАЦИИ ПРОЕКТА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План-график реализации проекта разделить на три этапа: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– например, презентация проекта для целевой группы, отбор участников, приобретение оборудования, ремонтные работы и т.д.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II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– основные мероприятия проекта.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rtl w:val="0"/>
              </w:rPr>
              <w:t xml:space="preserve">III этап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например, подведение итогов проекта, презентация результатов проекта в местном сообществе (через СМИ, Интернет, специальные мероприятия), поиск возможностей для дальнейшей реализации проекта.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Так же в план-график мероприятий необходимо включить подготовку и предоставление  промежуточного и итогового содержательных и финансовых отчетов.</w:t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Мероприятие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Ответственный</w:t>
            </w:r>
          </w:p>
        </w:tc>
      </w:tr>
      <w:tr>
        <w:trPr>
          <w:trHeight w:val="6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94" w:right="-6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Подготовительный этап 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(подробное описание деятельности по данному этапу реализации 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94" w:right="-6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Основной этап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(подробное описание деятельности по данному этапу реализации 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394" w:right="-68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Заключительный этап</w:t>
            </w:r>
          </w:p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(подробное описание деятельности по данному этапу реализации проекта)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1.2.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1.3.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34" w:right="-68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284"/>
        </w:tabs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VI</w:t>
      </w:r>
    </w:p>
    <w:tbl>
      <w:tblPr>
        <w:tblStyle w:val="Table6"/>
        <w:bidiVisual w:val="0"/>
        <w:tblW w:w="9923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2551"/>
        <w:gridCol w:w="1843"/>
        <w:gridCol w:w="1818"/>
        <w:gridCol w:w="2718"/>
        <w:tblGridChange w:id="0">
          <w:tblGrid>
            <w:gridCol w:w="993"/>
            <w:gridCol w:w="2551"/>
            <w:gridCol w:w="1843"/>
            <w:gridCol w:w="1818"/>
            <w:gridCol w:w="2718"/>
          </w:tblGrid>
        </w:tblGridChange>
      </w:tblGrid>
      <w:tr>
        <w:trPr>
          <w:trHeight w:val="780" w:hRule="atLeast"/>
        </w:trPr>
        <w:tc>
          <w:tcPr>
            <w:gridSpan w:val="5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КЛЮЧЕВЫЕ МЕРОПРИЯТИЯ ПРОЕКТА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(самые яркие, особо значимые события проекта, от 1 до 5 мероприятий)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Дата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Место</w:t>
            </w:r>
          </w:p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проведения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Участники</w:t>
            </w:r>
          </w:p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1d1b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d1b11"/>
                <w:rtl w:val="0"/>
              </w:rPr>
              <w:t xml:space="preserve">(кто и количество)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Инструменты  измерения результатов</w:t>
            </w:r>
          </w:p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(фото, анкеты,</w:t>
            </w:r>
          </w:p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рисунки и т.д.)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before="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1d1b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284"/>
        </w:tabs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4"/>
        </w:tabs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4"/>
        </w:tabs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РАЗДЕЛ VII</w: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898.0" w:type="dxa"/>
        <w:jc w:val="left"/>
        <w:tblInd w:w="-1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6779"/>
        <w:tblGridChange w:id="0">
          <w:tblGrid>
            <w:gridCol w:w="3119"/>
            <w:gridCol w:w="6779"/>
          </w:tblGrid>
        </w:tblGridChange>
      </w:tblGrid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ПРОДВИЖЕНИЕ ПРОЕКТА</w:t>
            </w:r>
          </w:p>
        </w:tc>
      </w:tr>
      <w:tr>
        <w:trPr>
          <w:trHeight w:val="3180" w:hRule="atLeast"/>
        </w:trPr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 будет происходить информирование целевой аудитории и общественности о реализации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(например, презентация проекта,  публикации в СМИ, приглашение СМИ на мероприятия, размещение информации в социальных сетях)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РИСКИ ПРОЕКТА</w:t>
            </w:r>
          </w:p>
        </w:tc>
      </w:tr>
      <w:tr>
        <w:trPr>
          <w:trHeight w:val="2060" w:hRule="atLeast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Какие события или обстоятельства могут повлиять на ход реализации проекта, и как команда будет их преодолевать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(можно представить в виде SWOT-анализа)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ОЖИДАЕМЫЕ РЕЗУЛЬТАТЫ ПРОЕКТА</w:t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Ожидаемые результаты и способы их оценки, позитивная динамика в решении проблемы по итогам реализации проекта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tabs>
                <w:tab w:val="left" w:pos="284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Качественные показатели: социальный эффект от реализации проекта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(измеримый с помощью анкет, интервью, фокус-групп, наблюдений)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right="-68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Перспектива развития и тиражируемости проекта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ind w:left="176" w:right="-68" w:firstLine="0"/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284"/>
        </w:tabs>
        <w:ind w:firstLine="743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4"/>
        </w:tabs>
        <w:ind w:firstLine="743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4"/>
        </w:tabs>
        <w:ind w:firstLine="743"/>
        <w:contextualSpacing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4"/>
        </w:tabs>
        <w:ind w:firstLine="743"/>
        <w:contextualSpacing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firstLine="709"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ПРИЛОЖЕНИЕ№ 2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ПОЛОЖЕНИЮ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ВСЕРОССИЙСКОМ КОНКУРСЕ 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«ТЕРРИТОРИЯ ОБРАЗОВАТЕЛЬНЫХ ПРОЕКТОВ - ШКОЛА»</w:t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ТОПШкола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СМЕТА ПРОЕКТА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СВОДНАЯ ТАБЛИЦА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065.0" w:type="dxa"/>
        <w:jc w:val="left"/>
        <w:tblInd w:w="-12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410"/>
        <w:gridCol w:w="1701"/>
        <w:gridCol w:w="1985"/>
        <w:gridCol w:w="2551"/>
        <w:gridCol w:w="1418"/>
        <w:tblGridChange w:id="0">
          <w:tblGrid>
            <w:gridCol w:w="2410"/>
            <w:gridCol w:w="1701"/>
            <w:gridCol w:w="1985"/>
            <w:gridCol w:w="2551"/>
            <w:gridCol w:w="1418"/>
          </w:tblGrid>
        </w:tblGridChange>
      </w:tblGrid>
      <w:tr>
        <w:trPr>
          <w:trHeight w:val="2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Ограничения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Запрашиваемая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сумма,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Не менее 25% от запрашиваемой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суммы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Всего,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Заработная плата и гонорары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(включая налоги)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Административные расходы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(банковские расходы, связь, аренда помещения, коммунальные услуги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Командировочные и транспортные расходы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Оборудование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(в т.ч. аренда)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Расходные материалы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Оплата услуг сторонних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30%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Типографские расходы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ff0000"/>
                <w:rtl w:val="0"/>
              </w:rPr>
              <w:t xml:space="preserve">≤ 10%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ind w:right="317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8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17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60" w:befor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60" w:befor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ДЕТАЛИЗИРОВАННАЯ СМЕТА С ПОЯСНЕНИЯМИ И КОММЕНТАРИЯМИ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ОПЛАТА ТРУДА ПЕРСОНАЛА И ПРИВЛЕЧЕННЫХ СПЕЦИАЛИСТОВ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0031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93"/>
        <w:gridCol w:w="1439"/>
        <w:gridCol w:w="1134"/>
        <w:gridCol w:w="2126"/>
        <w:gridCol w:w="1843"/>
        <w:gridCol w:w="1396"/>
        <w:tblGridChange w:id="0">
          <w:tblGrid>
            <w:gridCol w:w="2093"/>
            <w:gridCol w:w="1439"/>
            <w:gridCol w:w="1134"/>
            <w:gridCol w:w="2126"/>
            <w:gridCol w:w="1843"/>
            <w:gridCol w:w="1396"/>
          </w:tblGrid>
        </w:tblGridChange>
      </w:tblGrid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 проекте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Сумма в месяц,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 месяцев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Бухгалтер проекта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Методист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Привлеченные педагоги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ind w:right="33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т.ч. НДФЛ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Страховые взносы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1167"/>
              </w:tabs>
              <w:ind w:right="176"/>
              <w:contextualSpacing w:val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АДМИНИСТРАТИВНЫЕ РАСХОДЫ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003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9"/>
        <w:gridCol w:w="2216"/>
        <w:gridCol w:w="2410"/>
        <w:gridCol w:w="1676"/>
        <w:tblGridChange w:id="0">
          <w:tblGrid>
            <w:gridCol w:w="3729"/>
            <w:gridCol w:w="2216"/>
            <w:gridCol w:w="2410"/>
            <w:gridCol w:w="1676"/>
          </w:tblGrid>
        </w:tblGridChange>
      </w:tblGrid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Аренда, коммунальные услуги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Банковские расходы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КОМАНДИРОВОЧНЫЕ И ТРАНСПОРТНЫЕ РАСХОДЫ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003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29"/>
        <w:gridCol w:w="2216"/>
        <w:gridCol w:w="2410"/>
        <w:gridCol w:w="1676"/>
        <w:tblGridChange w:id="0">
          <w:tblGrid>
            <w:gridCol w:w="3729"/>
            <w:gridCol w:w="2216"/>
            <w:gridCol w:w="2410"/>
            <w:gridCol w:w="1676"/>
          </w:tblGrid>
        </w:tblGridChange>
      </w:tblGrid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Оплата услуг транспортной компании для доставки оборудования/перевозки участников мероприятий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ОБОРУДОВАНИЕ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003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7"/>
        <w:gridCol w:w="2268"/>
        <w:gridCol w:w="2268"/>
        <w:gridCol w:w="1818"/>
        <w:tblGridChange w:id="0">
          <w:tblGrid>
            <w:gridCol w:w="3677"/>
            <w:gridCol w:w="2268"/>
            <w:gridCol w:w="2268"/>
            <w:gridCol w:w="1818"/>
          </w:tblGrid>
        </w:tblGridChange>
      </w:tblGrid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Оборудование – ТМЦ длительного использования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(оргтехника, мебель и др.)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1"/>
              <w:keepLines w:val="1"/>
              <w:pBdr/>
              <w:spacing w:before="20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pBdr/>
        <w:tabs>
          <w:tab w:val="left" w:pos="426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РАСХОДНЫЕ МАТЕРИАЛЫ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003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87"/>
        <w:gridCol w:w="2358"/>
        <w:gridCol w:w="2268"/>
        <w:gridCol w:w="1818"/>
        <w:tblGridChange w:id="0">
          <w:tblGrid>
            <w:gridCol w:w="3587"/>
            <w:gridCol w:w="2358"/>
            <w:gridCol w:w="2268"/>
            <w:gridCol w:w="1818"/>
          </w:tblGrid>
        </w:tblGridChange>
      </w:tblGrid>
      <w:tr>
        <w:trPr>
          <w:trHeight w:val="11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Материалы для ремонта, декоративно-прикладного творчества, канцелярские товары и др.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УСЛУГИ СТОРОННИХ ОРГАНИЗАЦИЙ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0031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19"/>
        <w:gridCol w:w="1985"/>
        <w:gridCol w:w="1842"/>
        <w:gridCol w:w="1985"/>
        <w:tblGridChange w:id="0">
          <w:tblGrid>
            <w:gridCol w:w="4219"/>
            <w:gridCol w:w="1985"/>
            <w:gridCol w:w="1842"/>
            <w:gridCol w:w="1985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Строительные, ремонтные и монтажные (демонтажные) работы, дизайн и прочее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pBdr/>
        <w:tabs>
          <w:tab w:val="left" w:pos="426"/>
        </w:tabs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"/>
        </w:numPr>
        <w:pBdr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ТИПОГРАФСКИЕ РАСХОДЫ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случае необходимости некоторые статьи расходов можно исключить из бюджета или добавить новые.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0284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19"/>
        <w:gridCol w:w="14.000000000000057"/>
        <w:gridCol w:w="2101"/>
        <w:gridCol w:w="105"/>
        <w:gridCol w:w="1860"/>
        <w:gridCol w:w="1985"/>
        <w:tblGridChange w:id="0">
          <w:tblGrid>
            <w:gridCol w:w="4219"/>
            <w:gridCol w:w="14.000000000000057"/>
            <w:gridCol w:w="2101"/>
            <w:gridCol w:w="105"/>
            <w:gridCol w:w="1860"/>
            <w:gridCol w:w="1985"/>
          </w:tblGrid>
        </w:tblGridChange>
      </w:tblGrid>
      <w:tr>
        <w:trPr>
          <w:trHeight w:val="11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Статья расходов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Запрашиваемая сумма,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Собственный вклад и вклад партнеров,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Всего, </w:t>
            </w:r>
          </w:p>
          <w:p w:rsidR="00000000" w:rsidDel="00000000" w:rsidP="00000000" w:rsidRDefault="00000000" w:rsidRPr="00000000">
            <w:pPr>
              <w:widowControl w:val="0"/>
              <w:pBdr/>
              <w:tabs>
                <w:tab w:val="left" w:pos="72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Изготовление баннеров, печать дипломов и т.д.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…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426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КОММЕНТАРИИ К РАСХОДАМ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Обоснование затрат: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</w:t>
      </w:r>
    </w:p>
    <w:sectPr>
      <w:footerReference r:id="rId5" w:type="default"/>
      <w:pgSz w:h="16838" w:w="11906"/>
      <w:pgMar w:bottom="1134" w:top="709" w:left="1276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94" w:firstLine="33.999999999999986"/>
      </w:pPr>
      <w:rPr/>
    </w:lvl>
    <w:lvl w:ilvl="1">
      <w:start w:val="1"/>
      <w:numFmt w:val="lowerLetter"/>
      <w:lvlText w:val="%2."/>
      <w:lvlJc w:val="left"/>
      <w:pPr>
        <w:ind w:left="1114" w:firstLine="754"/>
      </w:pPr>
      <w:rPr/>
    </w:lvl>
    <w:lvl w:ilvl="2">
      <w:start w:val="1"/>
      <w:numFmt w:val="lowerRoman"/>
      <w:lvlText w:val="%3."/>
      <w:lvlJc w:val="right"/>
      <w:pPr>
        <w:ind w:left="1834" w:firstLine="1654"/>
      </w:pPr>
      <w:rPr/>
    </w:lvl>
    <w:lvl w:ilvl="3">
      <w:start w:val="1"/>
      <w:numFmt w:val="decimal"/>
      <w:lvlText w:val="%4."/>
      <w:lvlJc w:val="left"/>
      <w:pPr>
        <w:ind w:left="2554" w:firstLine="2194"/>
      </w:pPr>
      <w:rPr/>
    </w:lvl>
    <w:lvl w:ilvl="4">
      <w:start w:val="1"/>
      <w:numFmt w:val="lowerLetter"/>
      <w:lvlText w:val="%5."/>
      <w:lvlJc w:val="left"/>
      <w:pPr>
        <w:ind w:left="3274" w:firstLine="2914"/>
      </w:pPr>
      <w:rPr/>
    </w:lvl>
    <w:lvl w:ilvl="5">
      <w:start w:val="1"/>
      <w:numFmt w:val="lowerRoman"/>
      <w:lvlText w:val="%6."/>
      <w:lvlJc w:val="right"/>
      <w:pPr>
        <w:ind w:left="3994" w:firstLine="3814"/>
      </w:pPr>
      <w:rPr/>
    </w:lvl>
    <w:lvl w:ilvl="6">
      <w:start w:val="1"/>
      <w:numFmt w:val="decimal"/>
      <w:lvlText w:val="%7."/>
      <w:lvlJc w:val="left"/>
      <w:pPr>
        <w:ind w:left="4714" w:firstLine="4354"/>
      </w:pPr>
      <w:rPr/>
    </w:lvl>
    <w:lvl w:ilvl="7">
      <w:start w:val="1"/>
      <w:numFmt w:val="lowerLetter"/>
      <w:lvlText w:val="%8."/>
      <w:lvlJc w:val="left"/>
      <w:pPr>
        <w:ind w:left="5434" w:firstLine="5074"/>
      </w:pPr>
      <w:rPr/>
    </w:lvl>
    <w:lvl w:ilvl="8">
      <w:start w:val="1"/>
      <w:numFmt w:val="lowerRoman"/>
      <w:lvlText w:val="%9."/>
      <w:lvlJc w:val="right"/>
      <w:pPr>
        <w:ind w:left="6154" w:firstLine="597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1.%2."/>
      <w:lvlJc w:val="left"/>
      <w:pPr>
        <w:ind w:left="720" w:firstLine="360"/>
      </w:pPr>
      <w:rPr/>
    </w:lvl>
    <w:lvl w:ilvl="2">
      <w:start w:val="1"/>
      <w:numFmt w:val="decimal"/>
      <w:lvlText w:val="%1.%2.%3."/>
      <w:lvlJc w:val="left"/>
      <w:pPr>
        <w:ind w:left="1080" w:firstLine="360"/>
      </w:pPr>
      <w:rPr/>
    </w:lvl>
    <w:lvl w:ilvl="3">
      <w:start w:val="1"/>
      <w:numFmt w:val="decimal"/>
      <w:lvlText w:val="%1.%2.%3.%4."/>
      <w:lvlJc w:val="left"/>
      <w:pPr>
        <w:ind w:left="1080" w:firstLine="360"/>
      </w:pPr>
      <w:rPr/>
    </w:lvl>
    <w:lvl w:ilvl="4">
      <w:start w:val="1"/>
      <w:numFmt w:val="decimal"/>
      <w:lvlText w:val="%1.%2.%3.%4.%5."/>
      <w:lvlJc w:val="left"/>
      <w:pPr>
        <w:ind w:left="1440" w:firstLine="360"/>
      </w:pPr>
      <w:rPr/>
    </w:lvl>
    <w:lvl w:ilvl="5">
      <w:start w:val="1"/>
      <w:numFmt w:val="decimal"/>
      <w:lvlText w:val="%1.%2.%3.%4.%5.%6."/>
      <w:lvlJc w:val="left"/>
      <w:pPr>
        <w:ind w:left="1440" w:firstLine="360"/>
      </w:pPr>
      <w:rPr/>
    </w:lvl>
    <w:lvl w:ilvl="6">
      <w:start w:val="1"/>
      <w:numFmt w:val="decimal"/>
      <w:lvlText w:val="%1.%2.%3.%4.%5.%6.%7."/>
      <w:lvlJc w:val="left"/>
      <w:pPr>
        <w:ind w:left="1800" w:firstLine="360"/>
      </w:pPr>
      <w:rPr/>
    </w:lvl>
    <w:lvl w:ilvl="7">
      <w:start w:val="1"/>
      <w:numFmt w:val="decimal"/>
      <w:lvlText w:val="%1.%2.%3.%4.%5.%6.%7.%8."/>
      <w:lvlJc w:val="left"/>
      <w:pPr>
        <w:ind w:left="1800" w:firstLine="360"/>
      </w:pPr>
      <w:rPr/>
    </w:lvl>
    <w:lvl w:ilvl="8">
      <w:start w:val="1"/>
      <w:numFmt w:val="decimal"/>
      <w:lvlText w:val="%1.%2.%3.%4.%5.%6.%7.%8.%9."/>
      <w:lvlJc w:val="left"/>
      <w:pPr>
        <w:ind w:left="2160" w:firstLine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